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3" w:rsidRPr="003D7928" w:rsidRDefault="00BB0F73" w:rsidP="004F1EFB">
      <w:pPr>
        <w:spacing w:after="0" w:line="360" w:lineRule="auto"/>
        <w:rPr>
          <w:rFonts w:eastAsia="Times New Roman" w:cs="Arial"/>
          <w:b/>
          <w:sz w:val="24"/>
          <w:szCs w:val="24"/>
          <w:lang w:eastAsia="es-ES"/>
        </w:rPr>
      </w:pPr>
    </w:p>
    <w:p w:rsidR="00BB0F73" w:rsidRDefault="00BB0F73" w:rsidP="00BB0F73">
      <w:pPr>
        <w:spacing w:after="0" w:line="36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224F9F">
        <w:rPr>
          <w:rFonts w:eastAsia="Times New Roman" w:cs="Arial"/>
          <w:b/>
          <w:sz w:val="32"/>
          <w:szCs w:val="32"/>
          <w:lang w:val="es-ES" w:eastAsia="es-ES"/>
        </w:rPr>
        <w:t xml:space="preserve">Consejo Promotor de Transparencia en la Educación </w:t>
      </w:r>
    </w:p>
    <w:p w:rsidR="00C96E84" w:rsidRDefault="00C96E84" w:rsidP="00BB0F73">
      <w:pPr>
        <w:spacing w:after="0" w:line="36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sz w:val="32"/>
          <w:szCs w:val="32"/>
          <w:lang w:val="es-ES" w:eastAsia="es-ES"/>
        </w:rPr>
        <w:t>Capítulos Regionales</w:t>
      </w:r>
    </w:p>
    <w:p w:rsidR="004F1EFB" w:rsidRPr="00D13CD1" w:rsidRDefault="004F1EFB" w:rsidP="004F1EFB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6B24B2">
        <w:rPr>
          <w:rFonts w:eastAsia="Times New Roman" w:cs="Arial"/>
          <w:b/>
          <w:sz w:val="24"/>
          <w:szCs w:val="24"/>
          <w:lang w:val="es-ES" w:eastAsia="es-ES"/>
        </w:rPr>
        <w:t>REGLAS BÁSICAS DE OPERACIÓN</w:t>
      </w:r>
    </w:p>
    <w:p w:rsidR="00BB0F73" w:rsidRDefault="00BB0F73" w:rsidP="00BB0F73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BB0F73" w:rsidRPr="007969A1" w:rsidRDefault="00BB0F73" w:rsidP="00BB0F73">
      <w:p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969A1">
        <w:rPr>
          <w:rFonts w:eastAsia="Times New Roman" w:cs="Arial"/>
          <w:sz w:val="24"/>
          <w:szCs w:val="24"/>
          <w:lang w:val="es-ES" w:eastAsia="es-ES"/>
        </w:rPr>
        <w:t>Objetivo: Promover</w:t>
      </w:r>
      <w:r>
        <w:rPr>
          <w:rFonts w:eastAsia="Times New Roman" w:cs="Arial"/>
          <w:sz w:val="24"/>
          <w:szCs w:val="24"/>
          <w:lang w:val="es-ES" w:eastAsia="es-ES"/>
        </w:rPr>
        <w:t>,</w:t>
      </w:r>
      <w:r w:rsidRPr="007969A1">
        <w:rPr>
          <w:rFonts w:eastAsia="Times New Roman" w:cs="Arial"/>
          <w:sz w:val="24"/>
          <w:szCs w:val="24"/>
          <w:lang w:val="es-ES" w:eastAsia="es-ES"/>
        </w:rPr>
        <w:t xml:space="preserve"> entre la comunidad universitaria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 de la región a la que corresponde</w:t>
      </w:r>
      <w:r>
        <w:rPr>
          <w:rFonts w:eastAsia="Times New Roman" w:cs="Arial"/>
          <w:sz w:val="24"/>
          <w:szCs w:val="24"/>
          <w:lang w:val="es-ES" w:eastAsia="es-ES"/>
        </w:rPr>
        <w:t>,</w:t>
      </w:r>
      <w:r w:rsidRPr="007969A1">
        <w:rPr>
          <w:rFonts w:eastAsia="Times New Roman" w:cs="Arial"/>
          <w:sz w:val="24"/>
          <w:szCs w:val="24"/>
          <w:lang w:val="es-ES" w:eastAsia="es-ES"/>
        </w:rPr>
        <w:t xml:space="preserve"> la cultura de la transparencia, el ejercicio del derecho de acceso a la información y la protección de datos personales. Coadyuvar en la construcción de una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 región, con una </w:t>
      </w:r>
      <w:r w:rsidRPr="007969A1">
        <w:rPr>
          <w:rFonts w:eastAsia="Times New Roman" w:cs="Arial"/>
          <w:sz w:val="24"/>
          <w:szCs w:val="24"/>
          <w:lang w:val="es-ES" w:eastAsia="es-ES"/>
        </w:rPr>
        <w:t xml:space="preserve"> sociedad participativa</w:t>
      </w:r>
      <w:r>
        <w:rPr>
          <w:rFonts w:eastAsia="Times New Roman" w:cs="Arial"/>
          <w:sz w:val="24"/>
          <w:szCs w:val="24"/>
          <w:lang w:val="es-ES" w:eastAsia="es-ES"/>
        </w:rPr>
        <w:t xml:space="preserve"> y que colabore con los 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tres </w:t>
      </w:r>
      <w:r>
        <w:rPr>
          <w:rFonts w:eastAsia="Times New Roman" w:cs="Arial"/>
          <w:sz w:val="24"/>
          <w:szCs w:val="24"/>
          <w:lang w:val="es-ES" w:eastAsia="es-ES"/>
        </w:rPr>
        <w:t>ór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denes </w:t>
      </w:r>
      <w:r>
        <w:rPr>
          <w:rFonts w:eastAsia="Times New Roman" w:cs="Arial"/>
          <w:sz w:val="24"/>
          <w:szCs w:val="24"/>
          <w:lang w:val="es-ES" w:eastAsia="es-ES"/>
        </w:rPr>
        <w:t>de gobierno en la toma de decisiones.</w:t>
      </w:r>
    </w:p>
    <w:p w:rsidR="00BB0F73" w:rsidRDefault="00BB0F73" w:rsidP="00BB0F73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BB0F73" w:rsidRPr="00D13CD1" w:rsidRDefault="00BB0F73" w:rsidP="00BB0F73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6B24B2">
        <w:rPr>
          <w:rFonts w:eastAsia="Times New Roman" w:cs="Arial"/>
          <w:b/>
          <w:sz w:val="24"/>
          <w:szCs w:val="24"/>
          <w:lang w:val="es-ES" w:eastAsia="es-ES"/>
        </w:rPr>
        <w:t>REGLAS BÁSICAS DE OPERACIÓN</w:t>
      </w:r>
    </w:p>
    <w:p w:rsidR="00BB0F73" w:rsidRPr="006B24B2" w:rsidRDefault="00BB0F73" w:rsidP="00BB0F7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B0F73" w:rsidRDefault="00C96E84" w:rsidP="00032BB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Los</w:t>
      </w:r>
      <w:r w:rsidR="00BB0F73" w:rsidRPr="00C96E84">
        <w:rPr>
          <w:rFonts w:eastAsia="Times New Roman" w:cs="Arial"/>
          <w:sz w:val="24"/>
          <w:szCs w:val="24"/>
          <w:lang w:val="es-ES" w:eastAsia="es-ES"/>
        </w:rPr>
        <w:t xml:space="preserve"> C</w:t>
      </w:r>
      <w:r w:rsidRPr="00C96E84">
        <w:rPr>
          <w:rFonts w:eastAsia="Times New Roman" w:cs="Arial"/>
          <w:sz w:val="24"/>
          <w:szCs w:val="24"/>
          <w:lang w:val="es-ES" w:eastAsia="es-ES"/>
        </w:rPr>
        <w:t>apítulo</w:t>
      </w:r>
      <w:r>
        <w:rPr>
          <w:rFonts w:eastAsia="Times New Roman" w:cs="Arial"/>
          <w:sz w:val="24"/>
          <w:szCs w:val="24"/>
          <w:lang w:val="es-ES" w:eastAsia="es-ES"/>
        </w:rPr>
        <w:t>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>
        <w:rPr>
          <w:rFonts w:eastAsia="Times New Roman" w:cs="Arial"/>
          <w:sz w:val="24"/>
          <w:szCs w:val="24"/>
          <w:lang w:val="es-ES" w:eastAsia="es-ES"/>
        </w:rPr>
        <w:t>es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del C</w:t>
      </w:r>
      <w:r w:rsidR="00BB0F73" w:rsidRPr="00C96E84">
        <w:rPr>
          <w:rFonts w:eastAsia="Times New Roman" w:cs="Arial"/>
          <w:sz w:val="24"/>
          <w:szCs w:val="24"/>
          <w:lang w:val="es-ES" w:eastAsia="es-ES"/>
        </w:rPr>
        <w:t>onsejo Promotor de la Transparencia en la Educación</w:t>
      </w:r>
      <w:r>
        <w:rPr>
          <w:rFonts w:eastAsia="Times New Roman" w:cs="Arial"/>
          <w:sz w:val="24"/>
          <w:szCs w:val="24"/>
          <w:lang w:val="es-ES" w:eastAsia="es-ES"/>
        </w:rPr>
        <w:t xml:space="preserve"> (CPTE) </w:t>
      </w:r>
      <w:r w:rsidR="00BB0F73" w:rsidRPr="00C96E84">
        <w:rPr>
          <w:rFonts w:eastAsia="Times New Roman" w:cs="Arial"/>
          <w:sz w:val="24"/>
          <w:szCs w:val="24"/>
          <w:lang w:val="es-ES" w:eastAsia="es-ES"/>
        </w:rPr>
        <w:t>s</w:t>
      </w:r>
      <w:r>
        <w:rPr>
          <w:rFonts w:eastAsia="Times New Roman" w:cs="Arial"/>
          <w:sz w:val="24"/>
          <w:szCs w:val="24"/>
          <w:lang w:val="es-ES" w:eastAsia="es-ES"/>
        </w:rPr>
        <w:t>on</w:t>
      </w:r>
      <w:r w:rsidR="00BB0F73" w:rsidRPr="00C96E84">
        <w:rPr>
          <w:rFonts w:eastAsia="Times New Roman" w:cs="Arial"/>
          <w:sz w:val="24"/>
          <w:szCs w:val="24"/>
          <w:lang w:val="es-ES" w:eastAsia="es-ES"/>
        </w:rPr>
        <w:t xml:space="preserve"> un órgano de consulta, apoyo y colaboración en la promoción de la cultura de la transparencia,  el acceso a la información, la protección de los datos personales y la participación ciudadana y comunitaria,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en la región</w:t>
      </w:r>
      <w:r>
        <w:rPr>
          <w:rFonts w:eastAsia="Times New Roman" w:cs="Arial"/>
          <w:sz w:val="24"/>
          <w:szCs w:val="24"/>
          <w:lang w:val="es-ES" w:eastAsia="es-ES"/>
        </w:rPr>
        <w:t>.</w:t>
      </w:r>
    </w:p>
    <w:p w:rsidR="00C96E84" w:rsidRPr="00C96E84" w:rsidRDefault="00C96E84" w:rsidP="00C96E84">
      <w:pPr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Default="00C96E84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Los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Capítulo</w:t>
      </w:r>
      <w:r>
        <w:rPr>
          <w:rFonts w:eastAsia="Times New Roman" w:cs="Arial"/>
          <w:sz w:val="24"/>
          <w:szCs w:val="24"/>
          <w:lang w:val="es-ES" w:eastAsia="es-ES"/>
        </w:rPr>
        <w:t>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>
        <w:rPr>
          <w:rFonts w:eastAsia="Times New Roman" w:cs="Arial"/>
          <w:sz w:val="24"/>
          <w:szCs w:val="24"/>
          <w:lang w:val="es-ES" w:eastAsia="es-ES"/>
        </w:rPr>
        <w:t>es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del </w:t>
      </w:r>
      <w:r>
        <w:rPr>
          <w:rFonts w:eastAsia="Times New Roman" w:cs="Arial"/>
          <w:sz w:val="24"/>
          <w:szCs w:val="24"/>
          <w:lang w:val="es-ES" w:eastAsia="es-ES"/>
        </w:rPr>
        <w:t xml:space="preserve">CPTE 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>está integrado</w:t>
      </w:r>
      <w:r w:rsidR="004F1EFB">
        <w:rPr>
          <w:rFonts w:eastAsia="Times New Roman" w:cs="Arial"/>
          <w:sz w:val="24"/>
          <w:szCs w:val="24"/>
          <w:lang w:val="es-ES" w:eastAsia="es-ES"/>
        </w:rPr>
        <w:t xml:space="preserve"> por un Coordinador y dos vocales, quienes</w:t>
      </w:r>
      <w:r w:rsidR="00690F47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F1EFB">
        <w:rPr>
          <w:rFonts w:eastAsia="Times New Roman" w:cs="Arial"/>
          <w:sz w:val="24"/>
          <w:szCs w:val="24"/>
          <w:lang w:val="es-ES" w:eastAsia="es-ES"/>
        </w:rPr>
        <w:t>son parte de instituciones de educación superior</w:t>
      </w:r>
      <w:r>
        <w:rPr>
          <w:rFonts w:eastAsia="Times New Roman" w:cs="Arial"/>
          <w:sz w:val="24"/>
          <w:szCs w:val="24"/>
          <w:lang w:val="es-ES" w:eastAsia="es-ES"/>
        </w:rPr>
        <w:t xml:space="preserve"> en la región,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 xml:space="preserve"> que voluntariamente quieran formar parte de este organismo.</w:t>
      </w:r>
    </w:p>
    <w:p w:rsidR="00157174" w:rsidRDefault="00157174" w:rsidP="00157174">
      <w:pPr>
        <w:pStyle w:val="Prrafodelista"/>
        <w:rPr>
          <w:rFonts w:eastAsia="Times New Roman" w:cs="Arial"/>
          <w:sz w:val="24"/>
          <w:szCs w:val="24"/>
          <w:lang w:val="es-ES" w:eastAsia="es-ES"/>
        </w:rPr>
      </w:pPr>
    </w:p>
    <w:p w:rsidR="00157174" w:rsidRPr="006B24B2" w:rsidRDefault="00157174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Se </w:t>
      </w:r>
      <w:r w:rsidR="00F7284D">
        <w:rPr>
          <w:rFonts w:eastAsia="Times New Roman" w:cs="Arial"/>
          <w:sz w:val="24"/>
          <w:szCs w:val="24"/>
          <w:lang w:val="es-ES" w:eastAsia="es-ES"/>
        </w:rPr>
        <w:t>integrarán capítulos en</w:t>
      </w:r>
      <w:r>
        <w:rPr>
          <w:rFonts w:eastAsia="Times New Roman" w:cs="Arial"/>
          <w:sz w:val="24"/>
          <w:szCs w:val="24"/>
          <w:lang w:val="es-ES" w:eastAsia="es-ES"/>
        </w:rPr>
        <w:t xml:space="preserve"> las regiones Norte, Carbonífera, Centro y Laguna</w:t>
      </w:r>
      <w:r w:rsidR="00F7284D">
        <w:rPr>
          <w:rFonts w:eastAsia="Times New Roman" w:cs="Arial"/>
          <w:sz w:val="24"/>
          <w:szCs w:val="24"/>
          <w:lang w:val="es-ES" w:eastAsia="es-ES"/>
        </w:rPr>
        <w:t xml:space="preserve"> del estado de Coahuila de Zaragoza.</w:t>
      </w:r>
      <w:bookmarkStart w:id="0" w:name="_GoBack"/>
      <w:bookmarkEnd w:id="0"/>
    </w:p>
    <w:p w:rsidR="00BB0F73" w:rsidRPr="006B24B2" w:rsidRDefault="00BB0F73" w:rsidP="00BB0F73">
      <w:p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Default="00BB0F73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lastRenderedPageBreak/>
        <w:t>El objeto de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6B24B2">
        <w:rPr>
          <w:rFonts w:eastAsia="Times New Roman" w:cs="Arial"/>
          <w:sz w:val="24"/>
          <w:szCs w:val="24"/>
          <w:lang w:val="es-ES" w:eastAsia="es-ES"/>
        </w:rPr>
        <w:t>l</w:t>
      </w:r>
      <w:r w:rsidR="00C96E84">
        <w:rPr>
          <w:rFonts w:eastAsia="Times New Roman" w:cs="Arial"/>
          <w:sz w:val="24"/>
          <w:szCs w:val="24"/>
          <w:lang w:val="es-ES" w:eastAsia="es-ES"/>
        </w:rPr>
        <w:t>os</w:t>
      </w:r>
      <w:r w:rsidR="00C96E84" w:rsidRPr="00C96E84">
        <w:rPr>
          <w:rFonts w:eastAsia="Times New Roman" w:cs="Arial"/>
          <w:sz w:val="24"/>
          <w:szCs w:val="24"/>
          <w:lang w:val="es-ES" w:eastAsia="es-ES"/>
        </w:rPr>
        <w:t xml:space="preserve"> Capítulo</w:t>
      </w:r>
      <w:r w:rsidR="00C96E84">
        <w:rPr>
          <w:rFonts w:eastAsia="Times New Roman" w:cs="Arial"/>
          <w:sz w:val="24"/>
          <w:szCs w:val="24"/>
          <w:lang w:val="es-ES" w:eastAsia="es-ES"/>
        </w:rPr>
        <w:t>s</w:t>
      </w:r>
      <w:r w:rsidR="00C96E84"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 w:rsidR="00C96E84">
        <w:rPr>
          <w:rFonts w:eastAsia="Times New Roman" w:cs="Arial"/>
          <w:sz w:val="24"/>
          <w:szCs w:val="24"/>
          <w:lang w:val="es-ES" w:eastAsia="es-ES"/>
        </w:rPr>
        <w:t>es</w:t>
      </w:r>
      <w:r w:rsidR="00C96E84" w:rsidRPr="00C96E84">
        <w:rPr>
          <w:rFonts w:eastAsia="Times New Roman" w:cs="Arial"/>
          <w:sz w:val="24"/>
          <w:szCs w:val="24"/>
          <w:lang w:val="es-ES" w:eastAsia="es-ES"/>
        </w:rPr>
        <w:t xml:space="preserve"> del </w:t>
      </w:r>
      <w:r w:rsidR="00C96E84">
        <w:rPr>
          <w:rFonts w:eastAsia="Times New Roman" w:cs="Arial"/>
          <w:sz w:val="24"/>
          <w:szCs w:val="24"/>
          <w:lang w:val="es-ES" w:eastAsia="es-ES"/>
        </w:rPr>
        <w:t>CPTE</w:t>
      </w:r>
      <w:r w:rsidR="00C96E84" w:rsidRPr="006B24B2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es </w:t>
      </w:r>
      <w:r w:rsidR="00C96E84">
        <w:rPr>
          <w:rFonts w:eastAsia="Times New Roman" w:cs="Arial"/>
          <w:sz w:val="24"/>
          <w:szCs w:val="24"/>
          <w:lang w:val="es-ES" w:eastAsia="es-ES"/>
        </w:rPr>
        <w:t>implementar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 acciones, programas y proyectos 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en la región, 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que tengan como finalidad la promoción de la cultura de la transparencia y el acceso a la información entre los servidores públicos y la sociedad, particularmente entre los estudiantes, docentes, catedráticos e investigadores de instituciones de educación superior en 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las regiones de </w:t>
      </w:r>
      <w:r w:rsidRPr="006B24B2">
        <w:rPr>
          <w:rFonts w:eastAsia="Times New Roman" w:cs="Arial"/>
          <w:sz w:val="24"/>
          <w:szCs w:val="24"/>
          <w:lang w:val="es-ES" w:eastAsia="es-ES"/>
        </w:rPr>
        <w:t>Coahuila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 de Zaragoza</w:t>
      </w:r>
      <w:r w:rsidRPr="006B24B2">
        <w:rPr>
          <w:rFonts w:eastAsia="Times New Roman" w:cs="Arial"/>
          <w:sz w:val="24"/>
          <w:szCs w:val="24"/>
          <w:lang w:val="es-ES" w:eastAsia="es-ES"/>
        </w:rPr>
        <w:t>, profesionistas y técnicos en general.</w:t>
      </w:r>
    </w:p>
    <w:p w:rsidR="004F1EFB" w:rsidRPr="006B24B2" w:rsidRDefault="004F1EFB" w:rsidP="004F1EFB">
      <w:p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Pr="006B24B2" w:rsidRDefault="00C96E84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Los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Capítulo</w:t>
      </w:r>
      <w:r>
        <w:rPr>
          <w:rFonts w:eastAsia="Times New Roman" w:cs="Arial"/>
          <w:sz w:val="24"/>
          <w:szCs w:val="24"/>
          <w:lang w:val="es-ES" w:eastAsia="es-ES"/>
        </w:rPr>
        <w:t>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>
        <w:rPr>
          <w:rFonts w:eastAsia="Times New Roman" w:cs="Arial"/>
          <w:sz w:val="24"/>
          <w:szCs w:val="24"/>
          <w:lang w:val="es-ES" w:eastAsia="es-ES"/>
        </w:rPr>
        <w:t>es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sz w:val="24"/>
          <w:szCs w:val="24"/>
          <w:lang w:val="es-ES" w:eastAsia="es-ES"/>
        </w:rPr>
        <w:t xml:space="preserve">del CPTE 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>decidirá</w:t>
      </w:r>
      <w:r>
        <w:rPr>
          <w:rFonts w:eastAsia="Times New Roman" w:cs="Arial"/>
          <w:sz w:val="24"/>
          <w:szCs w:val="24"/>
          <w:lang w:val="es-ES" w:eastAsia="es-ES"/>
        </w:rPr>
        <w:t>n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 xml:space="preserve"> sobre las acciones, programas y proyectos que </w:t>
      </w:r>
      <w:r>
        <w:rPr>
          <w:rFonts w:eastAsia="Times New Roman" w:cs="Arial"/>
          <w:sz w:val="24"/>
          <w:szCs w:val="24"/>
          <w:lang w:val="es-ES" w:eastAsia="es-ES"/>
        </w:rPr>
        <w:t xml:space="preserve">se pondrán a consideración del pleno del CPTE, 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 xml:space="preserve">para promover la cultura de la transparencia, el acceso a la información y la protección de los datos personales. </w:t>
      </w:r>
    </w:p>
    <w:p w:rsidR="00BB0F73" w:rsidRPr="006B24B2" w:rsidRDefault="00BB0F73" w:rsidP="00BB0F73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Pr="006B24B2" w:rsidRDefault="00BB0F73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Algunas acciones de promoción a la cultura de la transparencia adoptadas por </w:t>
      </w:r>
      <w:r w:rsidR="00C96E84">
        <w:rPr>
          <w:rFonts w:eastAsia="Times New Roman" w:cs="Arial"/>
          <w:sz w:val="24"/>
          <w:szCs w:val="24"/>
          <w:lang w:val="es-ES" w:eastAsia="es-ES"/>
        </w:rPr>
        <w:t>los</w:t>
      </w:r>
      <w:r w:rsidR="00C96E84" w:rsidRPr="00C96E84">
        <w:rPr>
          <w:rFonts w:eastAsia="Times New Roman" w:cs="Arial"/>
          <w:sz w:val="24"/>
          <w:szCs w:val="24"/>
          <w:lang w:val="es-ES" w:eastAsia="es-ES"/>
        </w:rPr>
        <w:t xml:space="preserve"> Capítulo</w:t>
      </w:r>
      <w:r w:rsidR="00C96E84">
        <w:rPr>
          <w:rFonts w:eastAsia="Times New Roman" w:cs="Arial"/>
          <w:sz w:val="24"/>
          <w:szCs w:val="24"/>
          <w:lang w:val="es-ES" w:eastAsia="es-ES"/>
        </w:rPr>
        <w:t>s</w:t>
      </w:r>
      <w:r w:rsidR="00C96E84"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 w:rsidR="00C96E84">
        <w:rPr>
          <w:rFonts w:eastAsia="Times New Roman" w:cs="Arial"/>
          <w:sz w:val="24"/>
          <w:szCs w:val="24"/>
          <w:lang w:val="es-ES" w:eastAsia="es-ES"/>
        </w:rPr>
        <w:t>es</w:t>
      </w:r>
      <w:r w:rsidR="00C96E84" w:rsidRPr="006B24B2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C96E84">
        <w:rPr>
          <w:rFonts w:eastAsia="Times New Roman" w:cs="Arial"/>
          <w:sz w:val="24"/>
          <w:szCs w:val="24"/>
          <w:lang w:val="es-ES" w:eastAsia="es-ES"/>
        </w:rPr>
        <w:t xml:space="preserve">del CPTE </w:t>
      </w:r>
      <w:r w:rsidRPr="006B24B2">
        <w:rPr>
          <w:rFonts w:eastAsia="Times New Roman" w:cs="Arial"/>
          <w:sz w:val="24"/>
          <w:szCs w:val="24"/>
          <w:lang w:val="es-ES" w:eastAsia="es-ES"/>
        </w:rPr>
        <w:t>podrán ser las siguientes:</w:t>
      </w:r>
    </w:p>
    <w:p w:rsidR="00BB0F73" w:rsidRPr="006B24B2" w:rsidRDefault="00BB0F73" w:rsidP="00BB0F73">
      <w:pPr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inclusión de asignaturas o contenidos relacionados con la transparencia, el acceso a la información y la protección de los datos personales en los planes de estudio de las diferentes facultades, escuelas o especialidades de las instituciones de educación superior.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capacitación y certificación en materia de transparencia, acceso a la información y protección de datos personales del personal docente, académicos, investigadores, catedráticos y alumnos de las instituciones de educación superior.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realización de diplomados, seminarios, cursos y cualquier otra estrategia de capacitación dirigida tanto a servidores públicos como a las personas en general.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realización de estudios e investigaciones tendientes a aportar conocimientos útiles en materia de transparencia, acceso a la información y protección de datos personales.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lastRenderedPageBreak/>
        <w:t xml:space="preserve">La Instalación de centros de investigación especializados en transparencia, acceso a la información y Protección de Datos Personales. 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El establecimiento de módulos de asesoría para quienes deseen ejercer su derecho de acceso a la información o sus derechos relativos a la protección de los datos personales.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promoción y capacitación constante del personal docentes y los investigadores para que utilicen el acceso a la información pública como una herramienta para la generación de tesis y trabajos de investigación de mayor calidad.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promoción y organización conjunta de certámenes de investigación académica en los cuales el requisito sea la utilización del acceso a la información como herramienta para llegarse datos y documentos que enriquezcan sus trabajos de investigación.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organización de eventos, conferencias, simposios o cualquier otra estrategia tendiente a promover los conocimientos relacionados con la transparencia, el acceso a la información y la protección de los datos personales.</w:t>
      </w:r>
    </w:p>
    <w:p w:rsidR="00BB0F73" w:rsidRPr="006B24B2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La edición de libros, revistas y cualquier otro material editorial tendiente a promover la cultura de la transparencia, el acceso a la información y la protección de los datos personales.</w:t>
      </w:r>
    </w:p>
    <w:p w:rsidR="00BB0F73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Cualquier otra que sea propuesta y aprobada en el seno del Consejo </w:t>
      </w:r>
      <w:r w:rsidR="00690F47">
        <w:rPr>
          <w:rFonts w:eastAsia="Times New Roman" w:cs="Arial"/>
          <w:sz w:val="24"/>
          <w:szCs w:val="24"/>
          <w:lang w:val="es-ES" w:eastAsia="es-ES"/>
        </w:rPr>
        <w:t xml:space="preserve">Promotor de Transparencia en la Educación. </w:t>
      </w:r>
    </w:p>
    <w:p w:rsidR="00BB0F73" w:rsidRDefault="00BB0F73" w:rsidP="00BB0F73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Promover entre la comunidad universitaria y personal docente, la cultura de la participación y colaboración ciudadana. </w:t>
      </w:r>
    </w:p>
    <w:p w:rsidR="00BB0F73" w:rsidRPr="006B24B2" w:rsidRDefault="00BB0F73" w:rsidP="00BB0F73">
      <w:pPr>
        <w:spacing w:after="0" w:line="360" w:lineRule="auto"/>
        <w:ind w:left="1069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Pr="006B24B2" w:rsidRDefault="00C96E84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Los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Capítulo</w:t>
      </w:r>
      <w:r>
        <w:rPr>
          <w:rFonts w:eastAsia="Times New Roman" w:cs="Arial"/>
          <w:sz w:val="24"/>
          <w:szCs w:val="24"/>
          <w:lang w:val="es-ES" w:eastAsia="es-ES"/>
        </w:rPr>
        <w:t>s</w:t>
      </w:r>
      <w:r w:rsidRPr="00C96E84">
        <w:rPr>
          <w:rFonts w:eastAsia="Times New Roman" w:cs="Arial"/>
          <w:sz w:val="24"/>
          <w:szCs w:val="24"/>
          <w:lang w:val="es-ES" w:eastAsia="es-ES"/>
        </w:rPr>
        <w:t xml:space="preserve"> Regional</w:t>
      </w:r>
      <w:r>
        <w:rPr>
          <w:rFonts w:eastAsia="Times New Roman" w:cs="Arial"/>
          <w:sz w:val="24"/>
          <w:szCs w:val="24"/>
          <w:lang w:val="es-ES" w:eastAsia="es-ES"/>
        </w:rPr>
        <w:t>es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sz w:val="24"/>
          <w:szCs w:val="24"/>
          <w:lang w:val="es-ES" w:eastAsia="es-ES"/>
        </w:rPr>
        <w:t xml:space="preserve">del CPTE 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>contará</w:t>
      </w:r>
      <w:r>
        <w:rPr>
          <w:rFonts w:eastAsia="Times New Roman" w:cs="Arial"/>
          <w:sz w:val="24"/>
          <w:szCs w:val="24"/>
          <w:lang w:val="es-ES" w:eastAsia="es-ES"/>
        </w:rPr>
        <w:t>n</w:t>
      </w:r>
      <w:r w:rsidR="00BB0F73" w:rsidRPr="006B24B2">
        <w:rPr>
          <w:rFonts w:eastAsia="Times New Roman" w:cs="Arial"/>
          <w:sz w:val="24"/>
          <w:szCs w:val="24"/>
          <w:lang w:val="es-ES" w:eastAsia="es-ES"/>
        </w:rPr>
        <w:t xml:space="preserve"> con:</w:t>
      </w:r>
    </w:p>
    <w:p w:rsidR="00127E49" w:rsidRPr="006B24B2" w:rsidRDefault="004F1EFB" w:rsidP="00127E4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lastRenderedPageBreak/>
        <w:t>Un coordinador y dos vocalías, quienes serán integrantes de</w:t>
      </w:r>
      <w:r w:rsidR="00127E49" w:rsidRPr="006B24B2">
        <w:rPr>
          <w:rFonts w:eastAsia="Times New Roman" w:cs="Arial"/>
          <w:sz w:val="24"/>
          <w:szCs w:val="24"/>
          <w:lang w:val="es-ES" w:eastAsia="es-ES"/>
        </w:rPr>
        <w:t xml:space="preserve"> las instituciones de educación superior de</w:t>
      </w:r>
      <w:r w:rsidR="00127E49">
        <w:rPr>
          <w:rFonts w:eastAsia="Times New Roman" w:cs="Arial"/>
          <w:sz w:val="24"/>
          <w:szCs w:val="24"/>
          <w:lang w:val="es-ES" w:eastAsia="es-ES"/>
        </w:rPr>
        <w:t>l</w:t>
      </w:r>
      <w:r w:rsidR="00127E49" w:rsidRPr="006B24B2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127E49">
        <w:rPr>
          <w:rFonts w:eastAsia="Times New Roman" w:cs="Arial"/>
          <w:sz w:val="24"/>
          <w:szCs w:val="24"/>
          <w:lang w:val="es-ES" w:eastAsia="es-ES"/>
        </w:rPr>
        <w:t>estado, en la región,</w:t>
      </w:r>
      <w:r w:rsidR="00127E49" w:rsidRPr="006B24B2">
        <w:rPr>
          <w:rFonts w:eastAsia="Times New Roman" w:cs="Arial"/>
          <w:sz w:val="24"/>
          <w:szCs w:val="24"/>
          <w:lang w:val="es-ES" w:eastAsia="es-ES"/>
        </w:rPr>
        <w:t xml:space="preserve"> que voluntari</w:t>
      </w:r>
      <w:r w:rsidR="00127E49">
        <w:rPr>
          <w:rFonts w:eastAsia="Times New Roman" w:cs="Arial"/>
          <w:sz w:val="24"/>
          <w:szCs w:val="24"/>
          <w:lang w:val="es-ES" w:eastAsia="es-ES"/>
        </w:rPr>
        <w:t>amente quieran formar parte de é</w:t>
      </w:r>
      <w:r w:rsidR="00127E49" w:rsidRPr="006B24B2">
        <w:rPr>
          <w:rFonts w:eastAsia="Times New Roman" w:cs="Arial"/>
          <w:sz w:val="24"/>
          <w:szCs w:val="24"/>
          <w:lang w:val="es-ES" w:eastAsia="es-ES"/>
        </w:rPr>
        <w:t>ste.</w:t>
      </w:r>
    </w:p>
    <w:p w:rsidR="00BB0F73" w:rsidRPr="006B24B2" w:rsidRDefault="00BB0F73" w:rsidP="00BB0F73">
      <w:pPr>
        <w:spacing w:after="0" w:line="360" w:lineRule="auto"/>
        <w:ind w:left="121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4F1EFB" w:rsidRPr="006B24B2" w:rsidRDefault="004F1EFB" w:rsidP="004F1EFB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El Coordinador tendrá</w:t>
      </w:r>
      <w:r w:rsidRPr="006B24B2">
        <w:rPr>
          <w:rFonts w:eastAsia="Times New Roman" w:cs="Arial"/>
          <w:sz w:val="24"/>
          <w:szCs w:val="24"/>
          <w:lang w:val="es-ES" w:eastAsia="es-ES"/>
        </w:rPr>
        <w:t xml:space="preserve"> entre sus facultades:</w:t>
      </w:r>
    </w:p>
    <w:p w:rsidR="004F1EFB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Convocar a las reuniones de los Capítulos Regionales</w:t>
      </w:r>
    </w:p>
    <w:p w:rsidR="004F1EFB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Realizar la minuta de las reuniones y enviarla al Presidente del Consejo Promotor de Transparencia en la Educación.</w:t>
      </w:r>
    </w:p>
    <w:p w:rsidR="004F1EFB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Ser el enlace entre el Consejo Promotor de Transparencia en la Educación y el Capítulo Regional. </w:t>
      </w:r>
    </w:p>
    <w:p w:rsidR="004F1EFB" w:rsidRPr="006B24B2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Participar activamente en las reuniones del Consejo Promotor de la Transparencia en la Educación.</w:t>
      </w:r>
    </w:p>
    <w:p w:rsidR="004F1EFB" w:rsidRPr="006B24B2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Proponer acciones, programas y proyectos para la promoción de la cultura de la transparencia, el acceso a la información y la protección de los datos personales.</w:t>
      </w:r>
    </w:p>
    <w:p w:rsidR="004F1EFB" w:rsidRPr="006B24B2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Adoptar  acciones, programas y proyectos para promover la cultura de la transparencia, el acceso a la información y la protección de los datos personales en las instituciones que representan.</w:t>
      </w:r>
    </w:p>
    <w:p w:rsidR="004F1EFB" w:rsidRPr="006B24B2" w:rsidRDefault="004F1EFB" w:rsidP="004F1EFB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Cualquier otra que derive del trabajo y las decisiones del propio Consejo Promotor de la Transparencia en la Educación.</w:t>
      </w:r>
    </w:p>
    <w:p w:rsidR="004F1EFB" w:rsidRDefault="004F1EFB" w:rsidP="004F1EFB">
      <w:pPr>
        <w:spacing w:after="0" w:line="360" w:lineRule="auto"/>
        <w:ind w:left="36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BB0F73" w:rsidRPr="006B24B2" w:rsidRDefault="00BB0F73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Los Vocales tendrán entre sus facultades:</w:t>
      </w:r>
    </w:p>
    <w:p w:rsidR="00BB0F73" w:rsidRPr="006B24B2" w:rsidRDefault="00BB0F73" w:rsidP="00BB0F7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Participar activamente en las reuniones del Consejo Promotor de la Transparencia en la Educación.</w:t>
      </w:r>
    </w:p>
    <w:p w:rsidR="00BB0F73" w:rsidRPr="006B24B2" w:rsidRDefault="00BB0F73" w:rsidP="00BB0F7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Proponer acciones, programas y proyectos para la promoción de la cultura de la transparencia, el acceso a la información y la protección de los datos personales.</w:t>
      </w:r>
    </w:p>
    <w:p w:rsidR="00BB0F73" w:rsidRPr="006B24B2" w:rsidRDefault="00BB0F73" w:rsidP="00BB0F7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lastRenderedPageBreak/>
        <w:t>Adoptar  acciones, programas y proyectos para promover la cultura de la transparencia, el acceso a la información y la protección de los datos personales en las instituciones que representan.</w:t>
      </w:r>
    </w:p>
    <w:p w:rsidR="00BB0F73" w:rsidRDefault="00BB0F73" w:rsidP="00BB0F7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6B24B2">
        <w:rPr>
          <w:rFonts w:eastAsia="Times New Roman" w:cs="Arial"/>
          <w:sz w:val="24"/>
          <w:szCs w:val="24"/>
          <w:lang w:val="es-ES" w:eastAsia="es-ES"/>
        </w:rPr>
        <w:t>Cualquier otra que derive del trabajo y las decisiones del propio Consejo Promotor de la Transparencia en la Educación.</w:t>
      </w:r>
    </w:p>
    <w:p w:rsidR="00BB0F73" w:rsidRPr="006B24B2" w:rsidRDefault="00BB0F73" w:rsidP="00BB0F73">
      <w:pPr>
        <w:spacing w:after="0" w:line="36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4F1EFB" w:rsidRDefault="004F1EFB" w:rsidP="00BB0F73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Los Capítulos Regionales del Consejo Promotor de Transparencia en la Educación sesionarán </w:t>
      </w:r>
      <w:r w:rsidR="00690F47">
        <w:rPr>
          <w:rFonts w:eastAsia="Times New Roman" w:cs="Arial"/>
          <w:sz w:val="24"/>
          <w:szCs w:val="24"/>
          <w:lang w:val="es-ES" w:eastAsia="es-ES"/>
        </w:rPr>
        <w:t xml:space="preserve">cuatrimestralmente </w:t>
      </w:r>
      <w:r>
        <w:rPr>
          <w:rFonts w:eastAsia="Times New Roman" w:cs="Arial"/>
          <w:sz w:val="24"/>
          <w:szCs w:val="24"/>
          <w:lang w:val="es-ES" w:eastAsia="es-ES"/>
        </w:rPr>
        <w:t xml:space="preserve">de manera ordinaria </w:t>
      </w:r>
      <w:r w:rsidRPr="006B24B2">
        <w:rPr>
          <w:rFonts w:eastAsia="Times New Roman" w:cs="Arial"/>
          <w:sz w:val="24"/>
          <w:szCs w:val="24"/>
          <w:lang w:val="es-ES" w:eastAsia="es-ES"/>
        </w:rPr>
        <w:t>y podrá tener reuniones extraordinarias cuando</w:t>
      </w:r>
      <w:r>
        <w:rPr>
          <w:rFonts w:eastAsia="Times New Roman" w:cs="Arial"/>
          <w:sz w:val="24"/>
          <w:szCs w:val="24"/>
          <w:lang w:val="es-ES" w:eastAsia="es-ES"/>
        </w:rPr>
        <w:t xml:space="preserve"> así lo decidan sus integrantes.</w:t>
      </w:r>
    </w:p>
    <w:p w:rsidR="00B81001" w:rsidRPr="004F1EFB" w:rsidRDefault="001A5E6F">
      <w:pPr>
        <w:rPr>
          <w:lang w:val="es-ES"/>
        </w:rPr>
      </w:pPr>
    </w:p>
    <w:sectPr w:rsidR="00B81001" w:rsidRPr="004F1E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6F" w:rsidRDefault="001A5E6F" w:rsidP="004F1EFB">
      <w:pPr>
        <w:spacing w:after="0" w:line="240" w:lineRule="auto"/>
      </w:pPr>
      <w:r>
        <w:separator/>
      </w:r>
    </w:p>
  </w:endnote>
  <w:endnote w:type="continuationSeparator" w:id="0">
    <w:p w:rsidR="001A5E6F" w:rsidRDefault="001A5E6F" w:rsidP="004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6F" w:rsidRDefault="001A5E6F" w:rsidP="004F1EFB">
      <w:pPr>
        <w:spacing w:after="0" w:line="240" w:lineRule="auto"/>
      </w:pPr>
      <w:r>
        <w:separator/>
      </w:r>
    </w:p>
  </w:footnote>
  <w:footnote w:type="continuationSeparator" w:id="0">
    <w:p w:rsidR="001A5E6F" w:rsidRDefault="001A5E6F" w:rsidP="004F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FB" w:rsidRDefault="004F1EFB">
    <w:pPr>
      <w:pStyle w:val="Encabezado"/>
    </w:pPr>
    <w:r w:rsidRPr="004F1EFB">
      <w:rPr>
        <w:noProof/>
        <w:lang w:val="en-US"/>
      </w:rPr>
      <w:drawing>
        <wp:inline distT="0" distB="0" distL="0" distR="0">
          <wp:extent cx="1029115" cy="940279"/>
          <wp:effectExtent l="0" t="0" r="0" b="0"/>
          <wp:docPr id="2" name="Imagen 2" descr="C:\Users\PORTATIL56\Documents\CULTURA\Consejo Promotor de Transparencia\placa conmemorativa UADEC\logo consejo promotor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TATIL56\Documents\CULTURA\Consejo Promotor de Transparencia\placa conmemorativa UADEC\logo consejo promotor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256" cy="94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EFB" w:rsidRDefault="004F1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135"/>
    <w:multiLevelType w:val="hybridMultilevel"/>
    <w:tmpl w:val="B2E69F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E44C25"/>
    <w:multiLevelType w:val="hybridMultilevel"/>
    <w:tmpl w:val="F056AFB8"/>
    <w:lvl w:ilvl="0" w:tplc="0C0A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5F5491"/>
    <w:multiLevelType w:val="hybridMultilevel"/>
    <w:tmpl w:val="E4425F0E"/>
    <w:lvl w:ilvl="0" w:tplc="6060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6270C"/>
    <w:multiLevelType w:val="hybridMultilevel"/>
    <w:tmpl w:val="418AD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19F3"/>
    <w:multiLevelType w:val="hybridMultilevel"/>
    <w:tmpl w:val="53E4C5D2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58877ED6"/>
    <w:multiLevelType w:val="hybridMultilevel"/>
    <w:tmpl w:val="3768DE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4B0787"/>
    <w:multiLevelType w:val="hybridMultilevel"/>
    <w:tmpl w:val="07F6E2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3"/>
    <w:rsid w:val="00127E49"/>
    <w:rsid w:val="00157174"/>
    <w:rsid w:val="001A5E6F"/>
    <w:rsid w:val="00356D5E"/>
    <w:rsid w:val="003C1A0B"/>
    <w:rsid w:val="003D7928"/>
    <w:rsid w:val="004F1EFB"/>
    <w:rsid w:val="00690F47"/>
    <w:rsid w:val="007D0405"/>
    <w:rsid w:val="00A53FC9"/>
    <w:rsid w:val="00BB0F73"/>
    <w:rsid w:val="00C96E84"/>
    <w:rsid w:val="00F7284D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FD03-2EF3-459F-A305-088B0609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B0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B0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BB0F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EFB"/>
  </w:style>
  <w:style w:type="paragraph" w:styleId="Piedepgina">
    <w:name w:val="footer"/>
    <w:basedOn w:val="Normal"/>
    <w:link w:val="PiedepginaCar"/>
    <w:uiPriority w:val="99"/>
    <w:unhideWhenUsed/>
    <w:rsid w:val="004F1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Leticia Martínez</cp:lastModifiedBy>
  <cp:revision>3</cp:revision>
  <dcterms:created xsi:type="dcterms:W3CDTF">2016-09-22T19:58:00Z</dcterms:created>
  <dcterms:modified xsi:type="dcterms:W3CDTF">2016-09-22T19:59:00Z</dcterms:modified>
</cp:coreProperties>
</file>